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532" w:rsidRPr="00A0515A" w:rsidRDefault="00A0515A" w:rsidP="00A0515A">
      <w:r>
        <w:rPr>
          <w:rFonts w:ascii="Arial" w:hAnsi="Arial" w:cs="Arial"/>
          <w:b/>
          <w:bCs/>
          <w:color w:val="222222"/>
          <w:sz w:val="20"/>
          <w:szCs w:val="20"/>
        </w:rPr>
        <w:t>ЧТО ТАКОЕ КОРРУПЦИЯ?</w:t>
      </w:r>
      <w:r>
        <w:rPr>
          <w:rFonts w:ascii="Arial" w:hAnsi="Arial" w:cs="Arial"/>
          <w:color w:val="222222"/>
          <w:sz w:val="20"/>
          <w:szCs w:val="20"/>
        </w:rPr>
        <w:br/>
      </w:r>
      <w:r>
        <w:rPr>
          <w:rFonts w:ascii="Arial" w:hAnsi="Arial" w:cs="Arial"/>
          <w:color w:val="222222"/>
          <w:sz w:val="20"/>
          <w:szCs w:val="20"/>
          <w:shd w:val="clear" w:color="auto" w:fill="FFFFFF"/>
        </w:rPr>
        <w:t>    Под </w:t>
      </w:r>
      <w:r>
        <w:rPr>
          <w:rFonts w:ascii="Arial" w:hAnsi="Arial" w:cs="Arial"/>
          <w:b/>
          <w:bCs/>
          <w:color w:val="222222"/>
          <w:sz w:val="20"/>
          <w:szCs w:val="20"/>
        </w:rPr>
        <w:t>коррупцией</w:t>
      </w:r>
      <w:r>
        <w:rPr>
          <w:rFonts w:ascii="Arial" w:hAnsi="Arial" w:cs="Arial"/>
          <w:color w:val="222222"/>
          <w:sz w:val="20"/>
          <w:szCs w:val="20"/>
          <w:shd w:val="clear" w:color="auto" w:fill="FFFFFF"/>
        </w:rPr>
        <w:t xml:space="preserve"> как социально-правовым явлением обычно понимается </w:t>
      </w:r>
      <w:proofErr w:type="spellStart"/>
      <w:r>
        <w:rPr>
          <w:rFonts w:ascii="Arial" w:hAnsi="Arial" w:cs="Arial"/>
          <w:color w:val="222222"/>
          <w:sz w:val="20"/>
          <w:szCs w:val="20"/>
          <w:shd w:val="clear" w:color="auto" w:fill="FFFFFF"/>
        </w:rPr>
        <w:t>подкупаемость</w:t>
      </w:r>
      <w:proofErr w:type="spellEnd"/>
      <w:r>
        <w:rPr>
          <w:rFonts w:ascii="Arial" w:hAnsi="Arial" w:cs="Arial"/>
          <w:color w:val="222222"/>
          <w:sz w:val="20"/>
          <w:szCs w:val="20"/>
          <w:shd w:val="clear" w:color="auto" w:fill="FFFFFF"/>
        </w:rPr>
        <w:t xml:space="preserve"> и продажность государственных чиновников, должностных лиц, а также общественных и политических деятелей вообще. Официальное понятие «коррупции» согласно Федеральному закону от 25.12.2008 № 273-ФЗ «О противодействии коррупции» дается следующим образом:</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b/>
          <w:bCs/>
          <w:color w:val="222222"/>
          <w:sz w:val="20"/>
          <w:szCs w:val="20"/>
        </w:rPr>
        <w:t>Коррупция:</w:t>
      </w:r>
      <w:r>
        <w:rPr>
          <w:rFonts w:ascii="Arial" w:hAnsi="Arial" w:cs="Arial"/>
          <w:color w:val="222222"/>
          <w:sz w:val="20"/>
          <w:szCs w:val="20"/>
          <w:shd w:val="clear" w:color="auto" w:fill="FFFFFF"/>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b/>
          <w:bCs/>
          <w:color w:val="222222"/>
          <w:sz w:val="20"/>
          <w:szCs w:val="20"/>
        </w:rPr>
        <w:t>Противодействие коррупции</w:t>
      </w:r>
      <w:r>
        <w:rPr>
          <w:rFonts w:ascii="Arial" w:hAnsi="Arial" w:cs="Arial"/>
          <w:color w:val="222222"/>
          <w:sz w:val="20"/>
          <w:szCs w:val="20"/>
          <w:shd w:val="clear" w:color="auto" w:fill="FFFFFF"/>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Pr>
          <w:rFonts w:ascii="Arial" w:hAnsi="Arial" w:cs="Arial"/>
          <w:color w:val="222222"/>
          <w:sz w:val="20"/>
          <w:szCs w:val="20"/>
        </w:rPr>
        <w:br/>
      </w:r>
      <w:r>
        <w:rPr>
          <w:rFonts w:ascii="Arial" w:hAnsi="Arial" w:cs="Arial"/>
          <w:color w:val="222222"/>
          <w:sz w:val="20"/>
          <w:szCs w:val="20"/>
          <w:shd w:val="clear" w:color="auto" w:fill="FFFFFF"/>
        </w:rPr>
        <w:t>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(п. 2 ст. 1 Федерального закона от 25.12.2008 № 273-ФЗ «О противодействии коррупции»)</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b/>
          <w:bCs/>
          <w:color w:val="222222"/>
          <w:sz w:val="20"/>
          <w:szCs w:val="20"/>
        </w:rPr>
        <w:t>ЧТО ТАКОЕ ЗЛОУПОТРЕБЛЕНИЕ ПОЛНОМОЧИЯМИ?</w:t>
      </w:r>
      <w:r>
        <w:rPr>
          <w:rFonts w:ascii="Arial" w:hAnsi="Arial" w:cs="Arial"/>
          <w:color w:val="222222"/>
          <w:sz w:val="20"/>
          <w:szCs w:val="20"/>
        </w:rPr>
        <w:br/>
      </w:r>
      <w:r>
        <w:rPr>
          <w:rFonts w:ascii="Arial" w:hAnsi="Arial" w:cs="Arial"/>
          <w:color w:val="222222"/>
          <w:sz w:val="20"/>
          <w:szCs w:val="20"/>
          <w:shd w:val="clear" w:color="auto" w:fill="FFFFFF"/>
        </w:rPr>
        <w:t>    Уголовный кодекс Российской Федерации предусматривает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b/>
          <w:bCs/>
          <w:color w:val="222222"/>
          <w:sz w:val="20"/>
          <w:szCs w:val="20"/>
        </w:rPr>
        <w:t>Злоупотребление полномочиями</w:t>
      </w:r>
      <w:r>
        <w:rPr>
          <w:rFonts w:ascii="Arial" w:hAnsi="Arial" w:cs="Arial"/>
          <w:color w:val="222222"/>
          <w:sz w:val="20"/>
          <w:szCs w:val="20"/>
          <w:shd w:val="clear" w:color="auto" w:fill="FFFFFF"/>
        </w:rPr>
        <w:t xml:space="preserve"> - коррупционное преступление, ответственность за которое предусмотрена статьей 201 Уголовного кодекса Российской Федерации. 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w:t>
      </w:r>
      <w:proofErr w:type="spellStart"/>
      <w:r>
        <w:rPr>
          <w:rFonts w:ascii="Arial" w:hAnsi="Arial" w:cs="Arial"/>
          <w:color w:val="222222"/>
          <w:sz w:val="20"/>
          <w:szCs w:val="20"/>
          <w:shd w:val="clear" w:color="auto" w:fill="FFFFFF"/>
        </w:rPr>
        <w:t>по¬влекло</w:t>
      </w:r>
      <w:proofErr w:type="spellEnd"/>
      <w:r>
        <w:rPr>
          <w:rFonts w:ascii="Arial" w:hAnsi="Arial" w:cs="Arial"/>
          <w:color w:val="222222"/>
          <w:sz w:val="20"/>
          <w:szCs w:val="20"/>
          <w:shd w:val="clear" w:color="auto" w:fill="FFFFFF"/>
        </w:rPr>
        <w:t xml:space="preserve"> причинение существенного вреда правам и законным интересам граждан или организаций либо охраняемым законом интересам общества и государства.</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b/>
          <w:bCs/>
          <w:color w:val="222222"/>
          <w:sz w:val="20"/>
          <w:szCs w:val="20"/>
        </w:rPr>
        <w:t>Злоупотребление должностными полномочиями </w:t>
      </w:r>
      <w:r>
        <w:rPr>
          <w:rFonts w:ascii="Arial" w:hAnsi="Arial" w:cs="Arial"/>
          <w:color w:val="222222"/>
          <w:sz w:val="20"/>
          <w:szCs w:val="20"/>
          <w:shd w:val="clear" w:color="auto" w:fill="FFFFFF"/>
        </w:rPr>
        <w:t>- 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b/>
          <w:bCs/>
          <w:color w:val="222222"/>
          <w:sz w:val="20"/>
          <w:szCs w:val="20"/>
        </w:rPr>
        <w:t>ЧТО ТАКОЕ СЛУЖЕБНЫЙ ПОДЛОГ?</w:t>
      </w:r>
      <w:r>
        <w:rPr>
          <w:rFonts w:ascii="Arial" w:hAnsi="Arial" w:cs="Arial"/>
          <w:color w:val="222222"/>
          <w:sz w:val="20"/>
          <w:szCs w:val="20"/>
        </w:rPr>
        <w:br/>
      </w:r>
      <w:r>
        <w:rPr>
          <w:rFonts w:ascii="Arial" w:hAnsi="Arial" w:cs="Arial"/>
          <w:color w:val="222222"/>
          <w:sz w:val="20"/>
          <w:szCs w:val="20"/>
          <w:shd w:val="clear" w:color="auto" w:fill="FFFFFF"/>
        </w:rPr>
        <w:t>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(ст. 292 УК РФ)</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b/>
          <w:bCs/>
          <w:color w:val="222222"/>
          <w:sz w:val="20"/>
          <w:szCs w:val="20"/>
        </w:rPr>
        <w:t>ЧТО ТАКОЕ ВЗЯТКА?</w:t>
      </w:r>
      <w:r>
        <w:rPr>
          <w:rFonts w:ascii="Arial" w:hAnsi="Arial" w:cs="Arial"/>
          <w:color w:val="222222"/>
          <w:sz w:val="20"/>
          <w:szCs w:val="20"/>
        </w:rPr>
        <w:br/>
      </w:r>
      <w:r>
        <w:rPr>
          <w:rFonts w:ascii="Arial" w:hAnsi="Arial" w:cs="Arial"/>
          <w:color w:val="222222"/>
          <w:sz w:val="20"/>
          <w:szCs w:val="20"/>
          <w:shd w:val="clear" w:color="auto" w:fill="FFFFFF"/>
        </w:rPr>
        <w:t xml:space="preserve">    Взятка – это деньги или материальные ценности, даваемые должностному лицу как подкуп, как оплата караемых законом действий. </w:t>
      </w:r>
      <w:proofErr w:type="gramStart"/>
      <w:r>
        <w:rPr>
          <w:rFonts w:ascii="Arial" w:hAnsi="Arial" w:cs="Arial"/>
          <w:color w:val="222222"/>
          <w:sz w:val="20"/>
          <w:szCs w:val="20"/>
          <w:shd w:val="clear" w:color="auto" w:fill="FFFFFF"/>
        </w:rPr>
        <w:t xml:space="preserve">В </w:t>
      </w:r>
      <w:proofErr w:type="spellStart"/>
      <w:r>
        <w:rPr>
          <w:rFonts w:ascii="Arial" w:hAnsi="Arial" w:cs="Arial"/>
          <w:color w:val="222222"/>
          <w:sz w:val="20"/>
          <w:szCs w:val="20"/>
          <w:shd w:val="clear" w:color="auto" w:fill="FFFFFF"/>
        </w:rPr>
        <w:t>на</w:t>
      </w:r>
      <w:proofErr w:type="gramEnd"/>
      <w:r>
        <w:rPr>
          <w:rFonts w:ascii="Arial" w:hAnsi="Arial" w:cs="Arial"/>
          <w:color w:val="222222"/>
          <w:sz w:val="20"/>
          <w:szCs w:val="20"/>
          <w:shd w:val="clear" w:color="auto" w:fill="FFFFFF"/>
        </w:rPr>
        <w:t>¬стоящее</w:t>
      </w:r>
      <w:proofErr w:type="spellEnd"/>
      <w:r>
        <w:rPr>
          <w:rFonts w:ascii="Arial" w:hAnsi="Arial" w:cs="Arial"/>
          <w:color w:val="222222"/>
          <w:sz w:val="20"/>
          <w:szCs w:val="20"/>
          <w:shd w:val="clear" w:color="auto" w:fill="FFFFFF"/>
        </w:rPr>
        <w:t xml:space="preserve"> время, сюда следует добавить и выгоды имущественного характера в пользу взяткодателя или представляемых им лиц. Взятки можно условно разделить на явные и завуалированные. Взятка явная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 Взятка завуалированная - ситуация, при которой и </w:t>
      </w:r>
      <w:proofErr w:type="gramStart"/>
      <w:r>
        <w:rPr>
          <w:rFonts w:ascii="Arial" w:hAnsi="Arial" w:cs="Arial"/>
          <w:color w:val="222222"/>
          <w:sz w:val="20"/>
          <w:szCs w:val="20"/>
          <w:shd w:val="clear" w:color="auto" w:fill="FFFFFF"/>
        </w:rPr>
        <w:t>взяткодатель</w:t>
      </w:r>
      <w:proofErr w:type="gramEnd"/>
      <w:r>
        <w:rPr>
          <w:rFonts w:ascii="Arial" w:hAnsi="Arial" w:cs="Arial"/>
          <w:color w:val="222222"/>
          <w:sz w:val="20"/>
          <w:szCs w:val="20"/>
          <w:shd w:val="clear" w:color="auto" w:fill="FFFFFF"/>
        </w:rPr>
        <w:t xml:space="preserve">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r>
        <w:rPr>
          <w:rFonts w:ascii="Arial" w:hAnsi="Arial" w:cs="Arial"/>
          <w:color w:val="222222"/>
          <w:sz w:val="20"/>
          <w:szCs w:val="20"/>
        </w:rPr>
        <w:br/>
      </w:r>
      <w:r>
        <w:rPr>
          <w:rFonts w:ascii="Arial" w:hAnsi="Arial" w:cs="Arial"/>
          <w:color w:val="222222"/>
          <w:sz w:val="20"/>
          <w:szCs w:val="20"/>
          <w:shd w:val="clear" w:color="auto" w:fill="FFFFFF"/>
        </w:rPr>
        <w:t>    Уголовный кодекс Российской Федерации предусматривает два вида преступлений, связанных с взяткой: получение взятки (статья 290) и дача взятки (статья 291). По сути, это две стороны одного преступления: ведь взятка означает, что есть тот, кто ее получает (взяткополучатель) и тот, кто ее дает (взяткодатель). </w:t>
      </w:r>
      <w:r>
        <w:rPr>
          <w:rFonts w:ascii="Arial" w:hAnsi="Arial" w:cs="Arial"/>
          <w:b/>
          <w:bCs/>
          <w:color w:val="222222"/>
          <w:sz w:val="20"/>
          <w:szCs w:val="20"/>
        </w:rPr>
        <w:t>ЧТО МОЖЕТ БЫТЬ ВЗЯТКОЙ?</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b/>
          <w:bCs/>
          <w:color w:val="222222"/>
          <w:sz w:val="20"/>
          <w:szCs w:val="20"/>
        </w:rPr>
        <w:t>Взяткой могут быть:</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b/>
          <w:bCs/>
          <w:color w:val="222222"/>
          <w:sz w:val="20"/>
          <w:szCs w:val="20"/>
        </w:rPr>
        <w:t>Предметы </w:t>
      </w:r>
      <w:r>
        <w:rPr>
          <w:rFonts w:ascii="Arial" w:hAnsi="Arial" w:cs="Arial"/>
          <w:color w:val="222222"/>
          <w:sz w:val="20"/>
          <w:szCs w:val="20"/>
          <w:shd w:val="clear" w:color="auto" w:fill="FFFFFF"/>
        </w:rPr>
        <w:t>-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 </w:t>
      </w:r>
      <w:r>
        <w:rPr>
          <w:rFonts w:ascii="Arial" w:hAnsi="Arial" w:cs="Arial"/>
          <w:b/>
          <w:bCs/>
          <w:color w:val="222222"/>
          <w:sz w:val="20"/>
          <w:szCs w:val="20"/>
        </w:rPr>
        <w:t>Услуги и выгоды</w:t>
      </w:r>
      <w:r>
        <w:rPr>
          <w:rFonts w:ascii="Arial" w:hAnsi="Arial" w:cs="Arial"/>
          <w:color w:val="222222"/>
          <w:sz w:val="20"/>
          <w:szCs w:val="20"/>
          <w:shd w:val="clear" w:color="auto" w:fill="FFFFFF"/>
        </w:rPr>
        <w:t>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r>
        <w:rPr>
          <w:rFonts w:ascii="Arial" w:hAnsi="Arial" w:cs="Arial"/>
          <w:b/>
          <w:bCs/>
          <w:color w:val="222222"/>
          <w:sz w:val="20"/>
          <w:szCs w:val="20"/>
        </w:rPr>
        <w:t>Взятка впрок</w:t>
      </w:r>
      <w:r>
        <w:rPr>
          <w:rFonts w:ascii="Arial" w:hAnsi="Arial" w:cs="Arial"/>
          <w:color w:val="222222"/>
          <w:sz w:val="20"/>
          <w:szCs w:val="20"/>
          <w:shd w:val="clear" w:color="auto" w:fill="FFFFFF"/>
        </w:rPr>
        <w:t xml:space="preserve">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w:t>
      </w:r>
      <w:r>
        <w:rPr>
          <w:rFonts w:ascii="Arial" w:hAnsi="Arial" w:cs="Arial"/>
          <w:color w:val="222222"/>
          <w:sz w:val="20"/>
          <w:szCs w:val="20"/>
          <w:shd w:val="clear" w:color="auto" w:fill="FFFFFF"/>
        </w:rPr>
        <w:lastRenderedPageBreak/>
        <w:t>покровительство и попустительство. </w:t>
      </w:r>
      <w:r>
        <w:rPr>
          <w:rFonts w:ascii="Arial" w:hAnsi="Arial" w:cs="Arial"/>
          <w:b/>
          <w:bCs/>
          <w:color w:val="222222"/>
          <w:sz w:val="20"/>
          <w:szCs w:val="20"/>
        </w:rPr>
        <w:t>КТО МОЖЕТ БЫТЬ ПРИВЛЕЧЕН К УГОЛОВНОЙ ОТВЕТСТВЕННОСТИ ЗА ПОЛУЧЕНИЕ ВЗЯТКИ? </w:t>
      </w:r>
      <w:r>
        <w:rPr>
          <w:rFonts w:ascii="Arial" w:hAnsi="Arial" w:cs="Arial"/>
          <w:color w:val="222222"/>
          <w:sz w:val="20"/>
          <w:szCs w:val="20"/>
          <w:shd w:val="clear" w:color="auto" w:fill="FFFFFF"/>
        </w:rPr>
        <w:t>Взяткополучателем может быть признано только должностное лицо - представитель власти или чиновник, выполняющий организационно- распорядительные или административно- хозяйственные функции.</w:t>
      </w:r>
      <w:r>
        <w:rPr>
          <w:rFonts w:ascii="Arial" w:hAnsi="Arial" w:cs="Arial"/>
          <w:color w:val="222222"/>
          <w:sz w:val="20"/>
          <w:szCs w:val="20"/>
        </w:rPr>
        <w:br/>
      </w:r>
      <w:r>
        <w:rPr>
          <w:rFonts w:ascii="Arial" w:hAnsi="Arial" w:cs="Arial"/>
          <w:color w:val="222222"/>
          <w:sz w:val="20"/>
          <w:szCs w:val="20"/>
          <w:shd w:val="clear" w:color="auto" w:fill="FFFFFF"/>
        </w:rPr>
        <w:t>    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r>
        <w:rPr>
          <w:rFonts w:ascii="Arial" w:hAnsi="Arial" w:cs="Arial"/>
          <w:color w:val="222222"/>
          <w:sz w:val="20"/>
          <w:szCs w:val="20"/>
        </w:rPr>
        <w:br/>
      </w:r>
      <w:r>
        <w:rPr>
          <w:rFonts w:ascii="Arial" w:hAnsi="Arial" w:cs="Arial"/>
          <w:color w:val="222222"/>
          <w:sz w:val="20"/>
          <w:szCs w:val="20"/>
          <w:shd w:val="clear" w:color="auto" w:fill="FFFFFF"/>
        </w:rPr>
        <w:t>    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 </w:t>
      </w:r>
      <w:r>
        <w:rPr>
          <w:rFonts w:ascii="Arial" w:hAnsi="Arial" w:cs="Arial"/>
          <w:b/>
          <w:bCs/>
          <w:color w:val="222222"/>
          <w:sz w:val="20"/>
          <w:szCs w:val="20"/>
        </w:rPr>
        <w:t>ЧТО ТАКОЕ ПОДКУП?</w:t>
      </w:r>
      <w:r>
        <w:rPr>
          <w:rFonts w:ascii="Arial" w:hAnsi="Arial" w:cs="Arial"/>
          <w:color w:val="222222"/>
          <w:sz w:val="20"/>
          <w:szCs w:val="20"/>
        </w:rPr>
        <w:br/>
      </w:r>
      <w:r>
        <w:rPr>
          <w:rFonts w:ascii="Arial" w:hAnsi="Arial" w:cs="Arial"/>
          <w:color w:val="222222"/>
          <w:sz w:val="20"/>
          <w:szCs w:val="20"/>
          <w:shd w:val="clear" w:color="auto" w:fill="FFFFFF"/>
        </w:rPr>
        <w:t>    Подкуп - взятка лицу, выполняющему управленческие функции в коммерческих и некоммерческих предприятиях и организациях</w:t>
      </w:r>
      <w:r>
        <w:rPr>
          <w:rFonts w:ascii="Arial" w:hAnsi="Arial" w:cs="Arial"/>
          <w:color w:val="222222"/>
          <w:sz w:val="20"/>
          <w:szCs w:val="20"/>
        </w:rPr>
        <w:br/>
      </w:r>
      <w:r>
        <w:rPr>
          <w:rFonts w:ascii="Arial" w:hAnsi="Arial" w:cs="Arial"/>
          <w:color w:val="222222"/>
          <w:sz w:val="20"/>
          <w:szCs w:val="20"/>
          <w:shd w:val="clear" w:color="auto" w:fill="FFFFFF"/>
        </w:rPr>
        <w:t xml:space="preserve">    Коммерческий подкуп (статья 204 УК РФ) - незаконная </w:t>
      </w:r>
      <w:proofErr w:type="spellStart"/>
      <w:r>
        <w:rPr>
          <w:rFonts w:ascii="Arial" w:hAnsi="Arial" w:cs="Arial"/>
          <w:color w:val="222222"/>
          <w:sz w:val="20"/>
          <w:szCs w:val="20"/>
          <w:shd w:val="clear" w:color="auto" w:fill="FFFFFF"/>
        </w:rPr>
        <w:t>пере¬дача</w:t>
      </w:r>
      <w:proofErr w:type="spellEnd"/>
      <w:r>
        <w:rPr>
          <w:rFonts w:ascii="Arial" w:hAnsi="Arial" w:cs="Arial"/>
          <w:color w:val="222222"/>
          <w:sz w:val="20"/>
          <w:szCs w:val="20"/>
          <w:shd w:val="clear" w:color="auto" w:fill="FFFFFF"/>
        </w:rPr>
        <w:t xml:space="preserve">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b/>
          <w:bCs/>
          <w:color w:val="222222"/>
          <w:sz w:val="20"/>
          <w:szCs w:val="20"/>
        </w:rPr>
        <w:t>ВНИМАНИЕ! ВАС МОГУТ ПРОВОЦИРОВАТЬ НА ДАЧУ ВЗЯТКИ С ЦЕЛЬЮ КОМПРОМЕТАЦИИ! КАК ПОСТУПИТЬ В СЛУЧАЕ ВЫМОГАТЕЛЬСТВА ИЛИ ПРОВОКАЦИИ ВЗЯТКИ (ПОДКУПА)?</w:t>
      </w:r>
      <w:r>
        <w:rPr>
          <w:rFonts w:ascii="Arial" w:hAnsi="Arial" w:cs="Arial"/>
          <w:color w:val="222222"/>
          <w:sz w:val="20"/>
          <w:szCs w:val="20"/>
          <w:shd w:val="clear" w:color="auto" w:fill="FFFFFF"/>
        </w:rPr>
        <w:t xml:space="preserve"> Внимательно выслушать и точно запомнить поставленные Вам условия (размеры сумм, наименования товаров и характер </w:t>
      </w:r>
      <w:proofErr w:type="spellStart"/>
      <w:r>
        <w:rPr>
          <w:rFonts w:ascii="Arial" w:hAnsi="Arial" w:cs="Arial"/>
          <w:color w:val="222222"/>
          <w:sz w:val="20"/>
          <w:szCs w:val="20"/>
          <w:shd w:val="clear" w:color="auto" w:fill="FFFFFF"/>
        </w:rPr>
        <w:t>ус¬луг</w:t>
      </w:r>
      <w:proofErr w:type="spellEnd"/>
      <w:r>
        <w:rPr>
          <w:rFonts w:ascii="Arial" w:hAnsi="Arial" w:cs="Arial"/>
          <w:color w:val="222222"/>
          <w:sz w:val="20"/>
          <w:szCs w:val="20"/>
          <w:shd w:val="clear" w:color="auto" w:fill="FFFFFF"/>
        </w:rPr>
        <w:t xml:space="preserve">, сроки и способы передачи взятки, форы коммерческого </w:t>
      </w:r>
      <w:proofErr w:type="spellStart"/>
      <w:r>
        <w:rPr>
          <w:rFonts w:ascii="Arial" w:hAnsi="Arial" w:cs="Arial"/>
          <w:color w:val="222222"/>
          <w:sz w:val="20"/>
          <w:szCs w:val="20"/>
          <w:shd w:val="clear" w:color="auto" w:fill="FFFFFF"/>
        </w:rPr>
        <w:t>под¬купа</w:t>
      </w:r>
      <w:proofErr w:type="spellEnd"/>
      <w:r>
        <w:rPr>
          <w:rFonts w:ascii="Arial" w:hAnsi="Arial" w:cs="Arial"/>
          <w:color w:val="222222"/>
          <w:sz w:val="20"/>
          <w:szCs w:val="20"/>
          <w:shd w:val="clear" w:color="auto" w:fill="FFFFFF"/>
        </w:rPr>
        <w:t>, последовательность решения вопросов и т.д.).</w:t>
      </w:r>
      <w:r>
        <w:rPr>
          <w:rFonts w:ascii="Arial" w:hAnsi="Arial" w:cs="Arial"/>
          <w:color w:val="222222"/>
          <w:sz w:val="20"/>
          <w:szCs w:val="20"/>
        </w:rPr>
        <w:br/>
      </w:r>
      <w:r>
        <w:rPr>
          <w:rFonts w:ascii="Arial" w:hAnsi="Arial" w:cs="Arial"/>
          <w:color w:val="222222"/>
          <w:sz w:val="20"/>
          <w:szCs w:val="20"/>
          <w:shd w:val="clear" w:color="auto" w:fill="FFFFFF"/>
        </w:rPr>
        <w:t>    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 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r>
        <w:rPr>
          <w:rFonts w:ascii="Arial" w:hAnsi="Arial" w:cs="Arial"/>
          <w:color w:val="222222"/>
          <w:sz w:val="20"/>
          <w:szCs w:val="20"/>
        </w:rPr>
        <w:br/>
      </w:r>
      <w:r>
        <w:rPr>
          <w:rFonts w:ascii="Arial" w:hAnsi="Arial" w:cs="Arial"/>
          <w:color w:val="222222"/>
          <w:sz w:val="20"/>
          <w:szCs w:val="20"/>
          <w:shd w:val="clear" w:color="auto" w:fill="FFFFFF"/>
        </w:rPr>
        <w:t>    Поинтересуйтесь о гарантиях решения Вашего вопроса в случае вашего согласия дать взятку или совершить коммерческий подкуп.</w:t>
      </w:r>
      <w:r>
        <w:rPr>
          <w:rFonts w:ascii="Arial" w:hAnsi="Arial" w:cs="Arial"/>
          <w:color w:val="222222"/>
          <w:sz w:val="20"/>
          <w:szCs w:val="20"/>
        </w:rPr>
        <w:br/>
      </w:r>
      <w:r>
        <w:rPr>
          <w:rFonts w:ascii="Arial" w:hAnsi="Arial" w:cs="Arial"/>
          <w:color w:val="222222"/>
          <w:sz w:val="20"/>
          <w:szCs w:val="20"/>
          <w:shd w:val="clear" w:color="auto" w:fill="FFFFFF"/>
        </w:rPr>
        <w:t xml:space="preserve">    Не берите инициативу в разговоре на себя, больше </w:t>
      </w:r>
      <w:proofErr w:type="spellStart"/>
      <w:r>
        <w:rPr>
          <w:rFonts w:ascii="Arial" w:hAnsi="Arial" w:cs="Arial"/>
          <w:color w:val="222222"/>
          <w:sz w:val="20"/>
          <w:szCs w:val="20"/>
          <w:shd w:val="clear" w:color="auto" w:fill="FFFFFF"/>
        </w:rPr>
        <w:t>слушай¬те</w:t>
      </w:r>
      <w:proofErr w:type="spellEnd"/>
      <w:r>
        <w:rPr>
          <w:rFonts w:ascii="Arial" w:hAnsi="Arial" w:cs="Arial"/>
          <w:color w:val="222222"/>
          <w:sz w:val="20"/>
          <w:szCs w:val="20"/>
          <w:shd w:val="clear" w:color="auto" w:fill="FFFFFF"/>
        </w:rPr>
        <w:t>, позволяйте взяткополучателю выговориться, сообщить Вам как можно больше информации. </w:t>
      </w:r>
      <w:r>
        <w:rPr>
          <w:rFonts w:ascii="Arial" w:hAnsi="Arial" w:cs="Arial"/>
          <w:b/>
          <w:bCs/>
          <w:color w:val="222222"/>
          <w:sz w:val="20"/>
          <w:szCs w:val="20"/>
        </w:rPr>
        <w:t>ЧТО СЛЕДУЕТ ВАМ ПРЕДПРИНЯТЬ СРАЗУ ПОСЛЕ СВЕРШИВШЕГОСЯ ФАКТА ВЫМОГАТЕЛЬСТВА?</w:t>
      </w:r>
      <w:r>
        <w:rPr>
          <w:rFonts w:ascii="Arial" w:hAnsi="Arial" w:cs="Arial"/>
          <w:color w:val="222222"/>
          <w:sz w:val="20"/>
          <w:szCs w:val="20"/>
        </w:rPr>
        <w:br/>
      </w:r>
      <w:r>
        <w:rPr>
          <w:rFonts w:ascii="Arial" w:hAnsi="Arial" w:cs="Arial"/>
          <w:color w:val="222222"/>
          <w:sz w:val="20"/>
          <w:szCs w:val="20"/>
          <w:shd w:val="clear" w:color="auto" w:fill="FFFFFF"/>
        </w:rPr>
        <w:t>    Согласно своей гражданской позиции, нравственным принципам, совести и жизненному опыту Вам предстоит принять решение. В связи с этим у Вас возникает два варианта действий:</w:t>
      </w:r>
      <w:r>
        <w:rPr>
          <w:rFonts w:ascii="Arial" w:hAnsi="Arial" w:cs="Arial"/>
          <w:color w:val="222222"/>
          <w:sz w:val="20"/>
          <w:szCs w:val="20"/>
        </w:rPr>
        <w:br/>
      </w:r>
      <w:r>
        <w:rPr>
          <w:rFonts w:ascii="Arial" w:hAnsi="Arial" w:cs="Arial"/>
          <w:color w:val="222222"/>
          <w:sz w:val="20"/>
          <w:szCs w:val="20"/>
          <w:shd w:val="clear" w:color="auto" w:fill="FFFFFF"/>
        </w:rPr>
        <w:t>    Первый вариант: прекратить всякие контакты с вымогателем, дать понять ему о своем отказе пойти на преступление. Второй вариант: встать на путь сопротивления коррупционерам - взяточникам и вымогателям.</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b/>
          <w:bCs/>
          <w:color w:val="222222"/>
          <w:sz w:val="20"/>
          <w:szCs w:val="20"/>
        </w:rPr>
        <w:t>ЭТО ВАЖНО ЗНАТЬ</w:t>
      </w:r>
      <w:r>
        <w:rPr>
          <w:rFonts w:ascii="Arial" w:hAnsi="Arial" w:cs="Arial"/>
          <w:color w:val="222222"/>
          <w:sz w:val="20"/>
          <w:szCs w:val="20"/>
        </w:rPr>
        <w:br/>
      </w:r>
      <w:r>
        <w:rPr>
          <w:rFonts w:ascii="Arial" w:hAnsi="Arial" w:cs="Arial"/>
          <w:color w:val="222222"/>
          <w:sz w:val="20"/>
          <w:szCs w:val="20"/>
          <w:shd w:val="clear" w:color="auto" w:fill="FFFFFF"/>
        </w:rPr>
        <w:t>    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ВЫ ИМЕЕТЕ ПРАВО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 </w:t>
      </w:r>
      <w:r>
        <w:rPr>
          <w:rFonts w:ascii="Arial" w:hAnsi="Arial" w:cs="Arial"/>
          <w:b/>
          <w:bCs/>
          <w:color w:val="FF0000"/>
          <w:sz w:val="20"/>
          <w:szCs w:val="20"/>
        </w:rPr>
        <w:t>Сообщение о факте коррупции можно оставить на странице официального сайта мэрии г. Череповца в разделе «Противодействие коррупции», по электронному адресу korrupciinet@cherepovetscity.ru</w:t>
      </w:r>
      <w:r>
        <w:rPr>
          <w:rFonts w:ascii="Arial" w:hAnsi="Arial" w:cs="Arial"/>
          <w:color w:val="222222"/>
          <w:sz w:val="20"/>
          <w:szCs w:val="20"/>
        </w:rPr>
        <w:br/>
      </w:r>
      <w:r>
        <w:rPr>
          <w:rFonts w:ascii="Arial" w:hAnsi="Arial" w:cs="Arial"/>
          <w:color w:val="222222"/>
          <w:sz w:val="20"/>
          <w:szCs w:val="20"/>
          <w:shd w:val="clear" w:color="auto" w:fill="FFFFFF"/>
        </w:rPr>
        <w:t>    В данном разделе Вы можете оставить сообщение о фактах коррупции: информацию о превышении полномочий со стороны муниципальных служащих, нарушении ими прав, свобод и законных интересов граждан и организаций, фактах вымогательства со стороны муниципальных служащих.</w:t>
      </w:r>
      <w:r>
        <w:rPr>
          <w:rFonts w:ascii="Arial" w:hAnsi="Arial" w:cs="Arial"/>
          <w:color w:val="222222"/>
          <w:sz w:val="20"/>
          <w:szCs w:val="20"/>
        </w:rPr>
        <w:br/>
      </w:r>
      <w:r>
        <w:rPr>
          <w:rFonts w:ascii="Arial" w:hAnsi="Arial" w:cs="Arial"/>
          <w:color w:val="222222"/>
          <w:sz w:val="20"/>
          <w:szCs w:val="20"/>
          <w:shd w:val="clear" w:color="auto" w:fill="FFFFFF"/>
        </w:rPr>
        <w:t>    Поступившей информации обеспечивается конфиденциальный характер. Вам необходимо указать свою фамилию, имя, отчество (последнее - при наличии), почтовый адрес, по которому должны быть направлены ответ либо уведомление о переадресации обращения, а также изложить суть предложения, заявления или жалобы. В случае отсутствия указанных обязательных реквизитов обращение будет оставлено без ответа.</w:t>
      </w:r>
      <w:r>
        <w:rPr>
          <w:rFonts w:ascii="Arial" w:hAnsi="Arial" w:cs="Arial"/>
          <w:color w:val="222222"/>
          <w:sz w:val="20"/>
          <w:szCs w:val="20"/>
        </w:rPr>
        <w:br/>
      </w:r>
      <w:r>
        <w:rPr>
          <w:rFonts w:ascii="Arial" w:hAnsi="Arial" w:cs="Arial"/>
          <w:color w:val="222222"/>
          <w:sz w:val="20"/>
          <w:szCs w:val="20"/>
          <w:shd w:val="clear" w:color="auto" w:fill="FFFFFF"/>
        </w:rPr>
        <w:t>    Без рассмотрения по существу поставленных вопросов останется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Обращаем Ваше внимание на недопустимость злоупотребления правом на обращение в муниципальные органы и предусмотренную законодательством ответственность в этой сфере общественных отношений.</w:t>
      </w:r>
      <w:r>
        <w:rPr>
          <w:rFonts w:ascii="Arial" w:hAnsi="Arial" w:cs="Arial"/>
          <w:color w:val="222222"/>
          <w:sz w:val="20"/>
          <w:szCs w:val="20"/>
        </w:rPr>
        <w:br/>
      </w:r>
      <w:r>
        <w:rPr>
          <w:rFonts w:ascii="Arial" w:hAnsi="Arial" w:cs="Arial"/>
          <w:color w:val="222222"/>
          <w:sz w:val="20"/>
          <w:szCs w:val="20"/>
          <w:shd w:val="clear" w:color="auto" w:fill="FFFFFF"/>
        </w:rPr>
        <w:lastRenderedPageBreak/>
        <w:t>    </w:t>
      </w:r>
      <w:r>
        <w:rPr>
          <w:rFonts w:ascii="Arial" w:hAnsi="Arial" w:cs="Arial"/>
          <w:b/>
          <w:bCs/>
          <w:color w:val="222222"/>
          <w:sz w:val="20"/>
          <w:szCs w:val="20"/>
        </w:rPr>
        <w:t>О ФАКТАХ КОРРУПЦИИ МОЖНО СООБЩИТЬ</w:t>
      </w:r>
      <w:r>
        <w:rPr>
          <w:rFonts w:ascii="Arial" w:hAnsi="Arial" w:cs="Arial"/>
          <w:color w:val="222222"/>
          <w:sz w:val="20"/>
          <w:szCs w:val="20"/>
        </w:rPr>
        <w:br/>
      </w:r>
      <w:r>
        <w:rPr>
          <w:rFonts w:ascii="Arial" w:hAnsi="Arial" w:cs="Arial"/>
          <w:color w:val="222222"/>
          <w:sz w:val="20"/>
          <w:szCs w:val="20"/>
          <w:shd w:val="clear" w:color="auto" w:fill="FFFFFF"/>
        </w:rPr>
        <w:t xml:space="preserve">    Прокуратура </w:t>
      </w:r>
      <w:proofErr w:type="spellStart"/>
      <w:r>
        <w:rPr>
          <w:rFonts w:ascii="Arial" w:hAnsi="Arial" w:cs="Arial"/>
          <w:color w:val="222222"/>
          <w:sz w:val="20"/>
          <w:szCs w:val="20"/>
          <w:shd w:val="clear" w:color="auto" w:fill="FFFFFF"/>
        </w:rPr>
        <w:t>г.Череповца</w:t>
      </w:r>
      <w:proofErr w:type="spellEnd"/>
      <w:r>
        <w:rPr>
          <w:rFonts w:ascii="Arial" w:hAnsi="Arial" w:cs="Arial"/>
          <w:color w:val="222222"/>
          <w:sz w:val="20"/>
          <w:szCs w:val="20"/>
          <w:shd w:val="clear" w:color="auto" w:fill="FFFFFF"/>
        </w:rPr>
        <w:t xml:space="preserve">: 50-15-38 и 50-12-68 Телефон доверия УМВД РФ по </w:t>
      </w:r>
      <w:proofErr w:type="spellStart"/>
      <w:r>
        <w:rPr>
          <w:rFonts w:ascii="Arial" w:hAnsi="Arial" w:cs="Arial"/>
          <w:color w:val="222222"/>
          <w:sz w:val="20"/>
          <w:szCs w:val="20"/>
          <w:shd w:val="clear" w:color="auto" w:fill="FFFFFF"/>
        </w:rPr>
        <w:t>г.Череповцу</w:t>
      </w:r>
      <w:proofErr w:type="spellEnd"/>
      <w:r>
        <w:rPr>
          <w:rFonts w:ascii="Arial" w:hAnsi="Arial" w:cs="Arial"/>
          <w:color w:val="222222"/>
          <w:sz w:val="20"/>
          <w:szCs w:val="20"/>
          <w:shd w:val="clear" w:color="auto" w:fill="FFFFFF"/>
        </w:rPr>
        <w:t xml:space="preserve">: 57-77-14 Телефон доверия отдела государственной инспекции безопасности дорожного движения УМВД РФ по </w:t>
      </w:r>
      <w:proofErr w:type="spellStart"/>
      <w:r>
        <w:rPr>
          <w:rFonts w:ascii="Arial" w:hAnsi="Arial" w:cs="Arial"/>
          <w:color w:val="222222"/>
          <w:sz w:val="20"/>
          <w:szCs w:val="20"/>
          <w:shd w:val="clear" w:color="auto" w:fill="FFFFFF"/>
        </w:rPr>
        <w:t>г.Череповцу</w:t>
      </w:r>
      <w:proofErr w:type="spellEnd"/>
      <w:r>
        <w:rPr>
          <w:rFonts w:ascii="Arial" w:hAnsi="Arial" w:cs="Arial"/>
          <w:color w:val="222222"/>
          <w:sz w:val="20"/>
          <w:szCs w:val="20"/>
          <w:shd w:val="clear" w:color="auto" w:fill="FFFFFF"/>
        </w:rPr>
        <w:t xml:space="preserve">: 57-25-55 Дежурный по отделу в </w:t>
      </w:r>
      <w:proofErr w:type="spellStart"/>
      <w:r>
        <w:rPr>
          <w:rFonts w:ascii="Arial" w:hAnsi="Arial" w:cs="Arial"/>
          <w:color w:val="222222"/>
          <w:sz w:val="20"/>
          <w:szCs w:val="20"/>
          <w:shd w:val="clear" w:color="auto" w:fill="FFFFFF"/>
        </w:rPr>
        <w:t>г.Череповце</w:t>
      </w:r>
      <w:proofErr w:type="spellEnd"/>
      <w:r>
        <w:rPr>
          <w:rFonts w:ascii="Arial" w:hAnsi="Arial" w:cs="Arial"/>
          <w:color w:val="222222"/>
          <w:sz w:val="20"/>
          <w:szCs w:val="20"/>
          <w:shd w:val="clear" w:color="auto" w:fill="FFFFFF"/>
        </w:rPr>
        <w:t xml:space="preserve"> Управления Федеральной службы безопасности РФ по Вологодской области: 57-25-41 Управление образования мэрии </w:t>
      </w:r>
      <w:proofErr w:type="spellStart"/>
      <w:r>
        <w:rPr>
          <w:rFonts w:ascii="Arial" w:hAnsi="Arial" w:cs="Arial"/>
          <w:color w:val="222222"/>
          <w:sz w:val="20"/>
          <w:szCs w:val="20"/>
          <w:shd w:val="clear" w:color="auto" w:fill="FFFFFF"/>
        </w:rPr>
        <w:t>г.Череповца</w:t>
      </w:r>
      <w:proofErr w:type="spellEnd"/>
      <w:r>
        <w:rPr>
          <w:rFonts w:ascii="Arial" w:hAnsi="Arial" w:cs="Arial"/>
          <w:color w:val="222222"/>
          <w:sz w:val="20"/>
          <w:szCs w:val="20"/>
          <w:shd w:val="clear" w:color="auto" w:fill="FFFFFF"/>
        </w:rPr>
        <w:t>(</w:t>
      </w:r>
      <w:proofErr w:type="spellStart"/>
      <w:r>
        <w:rPr>
          <w:rFonts w:ascii="Arial" w:hAnsi="Arial" w:cs="Arial"/>
          <w:color w:val="222222"/>
          <w:sz w:val="20"/>
          <w:szCs w:val="20"/>
          <w:shd w:val="clear" w:color="auto" w:fill="FFFFFF"/>
        </w:rPr>
        <w:t>каб</w:t>
      </w:r>
      <w:proofErr w:type="spellEnd"/>
      <w:r>
        <w:rPr>
          <w:rFonts w:ascii="Arial" w:hAnsi="Arial" w:cs="Arial"/>
          <w:color w:val="222222"/>
          <w:sz w:val="20"/>
          <w:szCs w:val="20"/>
          <w:shd w:val="clear" w:color="auto" w:fill="FFFFFF"/>
        </w:rPr>
        <w:t>. 19, 21): 23-96-55 и 23-98-85.</w:t>
      </w:r>
      <w:bookmarkStart w:id="0" w:name="_GoBack"/>
      <w:bookmarkEnd w:id="0"/>
    </w:p>
    <w:sectPr w:rsidR="00422532" w:rsidRPr="00A0515A" w:rsidSect="00F9061F">
      <w:headerReference w:type="default" r:id="rId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88" w:rsidRDefault="00F40588" w:rsidP="00204BB5">
      <w:r>
        <w:separator/>
      </w:r>
    </w:p>
  </w:endnote>
  <w:endnote w:type="continuationSeparator" w:id="0">
    <w:p w:rsidR="00F40588" w:rsidRDefault="00F4058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88" w:rsidRDefault="00F40588" w:rsidP="00204BB5">
      <w:r>
        <w:separator/>
      </w:r>
    </w:p>
  </w:footnote>
  <w:footnote w:type="continuationSeparator" w:id="0">
    <w:p w:rsidR="00F40588" w:rsidRDefault="00F40588"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0515A">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515A"/>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0588"/>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D86D2E5-AB69-4D2F-9ED4-94F8D19D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1587</Words>
  <Characters>9050</Characters>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10616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2019-12-25T09:04:00Z</cp:lastPrinted>
  <dcterms:created xsi:type="dcterms:W3CDTF">2021-03-15T20:21:00Z</dcterms:created>
  <dcterms:modified xsi:type="dcterms:W3CDTF">2021-03-15T20:21:00Z</dcterms:modified>
</cp:coreProperties>
</file>